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F1A" w:rsidRDefault="00391F1A" w:rsidP="00391F1A">
      <w:pPr>
        <w:jc w:val="center"/>
        <w:rPr>
          <w:sz w:val="28"/>
          <w:szCs w:val="28"/>
        </w:rPr>
      </w:pPr>
    </w:p>
    <w:p w:rsidR="00391F1A" w:rsidRDefault="00391F1A" w:rsidP="00391F1A">
      <w:pPr>
        <w:jc w:val="center"/>
        <w:rPr>
          <w:sz w:val="28"/>
          <w:szCs w:val="28"/>
        </w:rPr>
      </w:pPr>
    </w:p>
    <w:p w:rsidR="002F37A1" w:rsidRPr="00BD4DA0" w:rsidRDefault="002F37A1" w:rsidP="00391F1A">
      <w:pPr>
        <w:jc w:val="center"/>
        <w:rPr>
          <w:sz w:val="28"/>
          <w:szCs w:val="28"/>
        </w:rPr>
      </w:pPr>
      <w:r w:rsidRPr="00BD4DA0">
        <w:rPr>
          <w:sz w:val="28"/>
          <w:szCs w:val="28"/>
        </w:rPr>
        <w:t>РОССИЙСКАЯ ФЕДЕРАЦИЯ</w:t>
      </w:r>
    </w:p>
    <w:p w:rsidR="002F37A1" w:rsidRPr="00BD4DA0" w:rsidRDefault="002F37A1" w:rsidP="002F37A1">
      <w:pPr>
        <w:jc w:val="center"/>
        <w:rPr>
          <w:sz w:val="28"/>
          <w:szCs w:val="28"/>
        </w:rPr>
      </w:pPr>
      <w:r w:rsidRPr="00BD4DA0">
        <w:rPr>
          <w:sz w:val="28"/>
          <w:szCs w:val="28"/>
        </w:rPr>
        <w:t xml:space="preserve">АДМИНИСТРАЦИЯ  </w:t>
      </w:r>
      <w:r w:rsidR="00DC74C2">
        <w:rPr>
          <w:sz w:val="28"/>
          <w:szCs w:val="28"/>
        </w:rPr>
        <w:t>СРЕДНЕСИБИРСКОГО</w:t>
      </w:r>
      <w:r w:rsidRPr="00BD4DA0">
        <w:rPr>
          <w:sz w:val="28"/>
          <w:szCs w:val="28"/>
        </w:rPr>
        <w:t xml:space="preserve"> СЕЛЬ</w:t>
      </w:r>
      <w:r w:rsidR="0071407F">
        <w:rPr>
          <w:sz w:val="28"/>
          <w:szCs w:val="28"/>
        </w:rPr>
        <w:t>С</w:t>
      </w:r>
      <w:r w:rsidRPr="00BD4DA0">
        <w:rPr>
          <w:sz w:val="28"/>
          <w:szCs w:val="28"/>
        </w:rPr>
        <w:t xml:space="preserve">ОВЕТА </w:t>
      </w:r>
    </w:p>
    <w:p w:rsidR="002F37A1" w:rsidRPr="00BD4DA0" w:rsidRDefault="002F37A1" w:rsidP="002F37A1">
      <w:pPr>
        <w:jc w:val="center"/>
        <w:rPr>
          <w:sz w:val="28"/>
          <w:szCs w:val="28"/>
        </w:rPr>
      </w:pPr>
      <w:r w:rsidRPr="00BD4DA0">
        <w:rPr>
          <w:sz w:val="28"/>
          <w:szCs w:val="28"/>
        </w:rPr>
        <w:t>ТАЛЬМЕНСКОГО  РАЙОНА  АЛТАЙСКОГО КРАЯ</w:t>
      </w:r>
    </w:p>
    <w:p w:rsidR="002F37A1" w:rsidRDefault="002F37A1" w:rsidP="002F37A1">
      <w:pPr>
        <w:jc w:val="center"/>
        <w:rPr>
          <w:b/>
          <w:sz w:val="36"/>
          <w:szCs w:val="36"/>
        </w:rPr>
      </w:pPr>
    </w:p>
    <w:p w:rsidR="002F37A1" w:rsidRPr="00BD4DA0" w:rsidRDefault="002F37A1" w:rsidP="002F37A1">
      <w:pPr>
        <w:jc w:val="center"/>
        <w:rPr>
          <w:sz w:val="32"/>
          <w:szCs w:val="32"/>
        </w:rPr>
      </w:pPr>
      <w:r w:rsidRPr="00BD4DA0">
        <w:rPr>
          <w:sz w:val="32"/>
          <w:szCs w:val="32"/>
        </w:rPr>
        <w:t>ПОСТАНОВЛЕНИЕ</w:t>
      </w:r>
    </w:p>
    <w:p w:rsidR="002F37A1" w:rsidRPr="00BD4DA0" w:rsidRDefault="002F37A1" w:rsidP="002F37A1">
      <w:pPr>
        <w:jc w:val="center"/>
        <w:rPr>
          <w:sz w:val="28"/>
          <w:szCs w:val="28"/>
        </w:rPr>
      </w:pPr>
    </w:p>
    <w:p w:rsidR="002F37A1" w:rsidRDefault="00D23292" w:rsidP="002F37A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6C6F">
        <w:rPr>
          <w:sz w:val="28"/>
          <w:szCs w:val="28"/>
        </w:rPr>
        <w:t>22.03</w:t>
      </w:r>
      <w:r w:rsidR="001A21AF">
        <w:rPr>
          <w:sz w:val="28"/>
          <w:szCs w:val="28"/>
        </w:rPr>
        <w:t xml:space="preserve">.2019 </w:t>
      </w:r>
      <w:r w:rsidR="0094744D">
        <w:rPr>
          <w:sz w:val="28"/>
          <w:szCs w:val="28"/>
        </w:rPr>
        <w:t xml:space="preserve"> г</w:t>
      </w:r>
      <w:r w:rsidR="002F37A1">
        <w:rPr>
          <w:sz w:val="28"/>
          <w:szCs w:val="28"/>
        </w:rPr>
        <w:t xml:space="preserve">.                                                                   </w:t>
      </w:r>
      <w:r w:rsidR="000348BC">
        <w:rPr>
          <w:sz w:val="28"/>
          <w:szCs w:val="28"/>
        </w:rPr>
        <w:t xml:space="preserve">                       </w:t>
      </w:r>
      <w:r w:rsidR="006D37C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276C6F">
        <w:rPr>
          <w:sz w:val="28"/>
          <w:szCs w:val="28"/>
        </w:rPr>
        <w:t>7</w:t>
      </w:r>
    </w:p>
    <w:p w:rsidR="002F37A1" w:rsidRPr="00BD4DA0" w:rsidRDefault="00DC74C2" w:rsidP="002F37A1">
      <w:pPr>
        <w:jc w:val="center"/>
        <w:rPr>
          <w:sz w:val="24"/>
          <w:szCs w:val="24"/>
        </w:rPr>
      </w:pPr>
      <w:r>
        <w:rPr>
          <w:sz w:val="24"/>
          <w:szCs w:val="24"/>
        </w:rPr>
        <w:t>п. Среднесибирский</w:t>
      </w:r>
    </w:p>
    <w:p w:rsidR="002F37A1" w:rsidRDefault="002F37A1" w:rsidP="002F37A1">
      <w:pPr>
        <w:jc w:val="center"/>
        <w:rPr>
          <w:sz w:val="18"/>
        </w:rPr>
      </w:pPr>
    </w:p>
    <w:p w:rsidR="00523668" w:rsidRDefault="00523668" w:rsidP="002F37A1">
      <w:pPr>
        <w:jc w:val="center"/>
        <w:rPr>
          <w:sz w:val="18"/>
        </w:rPr>
      </w:pPr>
    </w:p>
    <w:p w:rsidR="00523668" w:rsidRDefault="00523668" w:rsidP="002F37A1">
      <w:pPr>
        <w:jc w:val="center"/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52"/>
      </w:tblGrid>
      <w:tr w:rsidR="002F37A1"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623" w:rsidRDefault="00276C6F" w:rsidP="00276C6F">
            <w:pPr>
              <w:pStyle w:val="10"/>
              <w:ind w:firstLine="34"/>
              <w:rPr>
                <w:sz w:val="28"/>
              </w:rPr>
            </w:pPr>
            <w:r>
              <w:rPr>
                <w:sz w:val="28"/>
              </w:rPr>
              <w:t>«</w:t>
            </w:r>
            <w:r w:rsidR="002F37A1">
              <w:rPr>
                <w:sz w:val="28"/>
              </w:rPr>
              <w:t>О</w:t>
            </w:r>
            <w:r w:rsidR="00223623">
              <w:rPr>
                <w:sz w:val="28"/>
              </w:rPr>
              <w:t>б</w:t>
            </w:r>
            <w:r w:rsidR="002F37A1">
              <w:rPr>
                <w:sz w:val="28"/>
              </w:rPr>
              <w:t xml:space="preserve"> </w:t>
            </w:r>
            <w:r>
              <w:rPr>
                <w:sz w:val="28"/>
              </w:rPr>
              <w:t>ограничении движения</w:t>
            </w:r>
          </w:p>
          <w:p w:rsidR="00276C6F" w:rsidRDefault="00276C6F" w:rsidP="00276C6F">
            <w:pPr>
              <w:pStyle w:val="10"/>
              <w:ind w:firstLine="34"/>
              <w:rPr>
                <w:sz w:val="28"/>
              </w:rPr>
            </w:pPr>
            <w:r>
              <w:rPr>
                <w:sz w:val="28"/>
              </w:rPr>
              <w:t xml:space="preserve">транспортных средств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</w:t>
            </w:r>
          </w:p>
          <w:p w:rsidR="00276C6F" w:rsidRDefault="00276C6F" w:rsidP="00276C6F">
            <w:pPr>
              <w:pStyle w:val="10"/>
              <w:ind w:firstLine="34"/>
              <w:rPr>
                <w:sz w:val="28"/>
              </w:rPr>
            </w:pPr>
            <w:r>
              <w:rPr>
                <w:sz w:val="28"/>
              </w:rPr>
              <w:t>весенний период 2019 года»</w:t>
            </w:r>
          </w:p>
          <w:p w:rsidR="00523668" w:rsidRDefault="00523668" w:rsidP="00276C6F">
            <w:pPr>
              <w:pStyle w:val="10"/>
              <w:ind w:firstLine="34"/>
              <w:rPr>
                <w:sz w:val="28"/>
              </w:rPr>
            </w:pPr>
          </w:p>
        </w:tc>
      </w:tr>
    </w:tbl>
    <w:p w:rsidR="002F37A1" w:rsidRDefault="005B5295" w:rsidP="00FC3F7B">
      <w:pPr>
        <w:jc w:val="both"/>
        <w:rPr>
          <w:sz w:val="28"/>
        </w:rPr>
      </w:pPr>
      <w:r>
        <w:rPr>
          <w:rFonts w:ascii="Trebuchet MS" w:hAnsi="Trebuchet MS"/>
          <w:color w:val="333333"/>
          <w:sz w:val="19"/>
          <w:szCs w:val="19"/>
        </w:rPr>
        <w:br/>
      </w:r>
      <w:r w:rsidR="00656B41">
        <w:rPr>
          <w:sz w:val="28"/>
        </w:rPr>
        <w:tab/>
      </w:r>
      <w:proofErr w:type="gramStart"/>
      <w:r w:rsidR="0018251E">
        <w:rPr>
          <w:sz w:val="28"/>
        </w:rPr>
        <w:t>В целях предотвращения преждевременного разрушения дорог в весенний период, из-за погодно-климатических условий и грунтово-геологических изменений в земляном полотне автомобильных дорог, влияющих на снижение их несущей способности и в соответствии со статьей 30 Федерального закона от 18.11.2007г.  257 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Федерации, статьей</w:t>
      </w:r>
      <w:proofErr w:type="gramEnd"/>
      <w:r w:rsidR="0018251E">
        <w:rPr>
          <w:sz w:val="28"/>
        </w:rPr>
        <w:t xml:space="preserve"> 2.1 закона Алтайского края от 16.07.1996г. № 32-ЗС «О безопасности дорожного движения в Алтайском крае</w:t>
      </w:r>
      <w:r w:rsidR="005758A5">
        <w:rPr>
          <w:sz w:val="28"/>
        </w:rPr>
        <w:t xml:space="preserve"> </w:t>
      </w:r>
    </w:p>
    <w:p w:rsidR="002F37A1" w:rsidRDefault="002F37A1" w:rsidP="002F37A1">
      <w:pPr>
        <w:jc w:val="center"/>
        <w:rPr>
          <w:sz w:val="28"/>
        </w:rPr>
      </w:pPr>
    </w:p>
    <w:p w:rsidR="002F37A1" w:rsidRDefault="002F37A1" w:rsidP="002F37A1">
      <w:pPr>
        <w:jc w:val="center"/>
        <w:rPr>
          <w:sz w:val="28"/>
        </w:rPr>
      </w:pPr>
      <w:r w:rsidRPr="00EB0A7A">
        <w:rPr>
          <w:sz w:val="28"/>
        </w:rPr>
        <w:t>ПОСТАНОВЛЯЮ:</w:t>
      </w:r>
    </w:p>
    <w:p w:rsidR="00523668" w:rsidRDefault="00523668" w:rsidP="002F37A1">
      <w:pPr>
        <w:jc w:val="center"/>
        <w:rPr>
          <w:sz w:val="28"/>
        </w:rPr>
      </w:pPr>
    </w:p>
    <w:p w:rsidR="00EC1B51" w:rsidRPr="00EB0A7A" w:rsidRDefault="0018251E" w:rsidP="00EC1B51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Рекомендовать руководителям предприятий и организаций до начала введения ограничения движения осуществить завоз необходимых грузов и оборудования (сельскохозяйственная техника, запасные части</w:t>
      </w:r>
      <w:r w:rsidR="002332D5">
        <w:rPr>
          <w:sz w:val="28"/>
        </w:rPr>
        <w:t>) в максимально возможных объемах для обеспечения нормального функционирования в период ограничения движения</w:t>
      </w:r>
      <w:r w:rsidR="00EC1B51">
        <w:rPr>
          <w:sz w:val="28"/>
        </w:rPr>
        <w:t>.</w:t>
      </w:r>
    </w:p>
    <w:p w:rsidR="002F37A1" w:rsidRPr="00EB0A7A" w:rsidRDefault="002332D5" w:rsidP="00D23292">
      <w:pPr>
        <w:pStyle w:val="a4"/>
        <w:numPr>
          <w:ilvl w:val="0"/>
          <w:numId w:val="1"/>
        </w:numPr>
        <w:jc w:val="both"/>
      </w:pPr>
      <w:r>
        <w:t xml:space="preserve">Ограничить с 01.04.2019 года по 01.05.2019 года движение по дорогам общего пользования на территории муниципального образования пос. </w:t>
      </w:r>
      <w:proofErr w:type="gramStart"/>
      <w:r>
        <w:t>Среднесибирский</w:t>
      </w:r>
      <w:proofErr w:type="gramEnd"/>
      <w:r>
        <w:t xml:space="preserve"> транспортных средств с нагрузкой на ось более 6 тонн по дорогам с твердым покрытием и с разрешенной массой более 3,5 тонн по грунтовым дорогам. </w:t>
      </w:r>
      <w:proofErr w:type="gramStart"/>
      <w:r>
        <w:t>Ограничение не распространяется на владельцев автомобилей, перевозящих скоропортящиеся продукты питания со сроком хранения не более одного месяца, сельскохозяйственные грузы (семена, ГСМ, ядохимикаты)</w:t>
      </w:r>
      <w:r w:rsidR="00523668">
        <w:t>, автотранспорт специального назначения (скорая помощь, пожарные, почтовые, по перевозке твердых и жидких нечистот, дежурным машинам по устранению неисправностей систем энергосбережения, водоснабжения, телефонизации</w:t>
      </w:r>
      <w:r w:rsidR="00EB0A7A" w:rsidRPr="00EB0A7A">
        <w:t>.</w:t>
      </w:r>
      <w:proofErr w:type="gramEnd"/>
    </w:p>
    <w:p w:rsidR="00EB0A7A" w:rsidRDefault="00523668" w:rsidP="00D23292">
      <w:pPr>
        <w:pStyle w:val="a4"/>
        <w:numPr>
          <w:ilvl w:val="0"/>
          <w:numId w:val="1"/>
        </w:numPr>
        <w:jc w:val="both"/>
      </w:pPr>
      <w:r>
        <w:t>Запретить движение транспортных средств по дорогам поселка с двумя и более осями, на которых установлены односкатные колеса.</w:t>
      </w:r>
    </w:p>
    <w:p w:rsidR="00523668" w:rsidRDefault="00523668" w:rsidP="00523668">
      <w:pPr>
        <w:pStyle w:val="a4"/>
        <w:jc w:val="both"/>
      </w:pPr>
    </w:p>
    <w:p w:rsidR="00523668" w:rsidRDefault="00523668" w:rsidP="00523668">
      <w:pPr>
        <w:pStyle w:val="a4"/>
        <w:jc w:val="both"/>
      </w:pPr>
    </w:p>
    <w:p w:rsidR="00523668" w:rsidRDefault="00523668" w:rsidP="00523668">
      <w:pPr>
        <w:pStyle w:val="a4"/>
        <w:jc w:val="both"/>
      </w:pPr>
    </w:p>
    <w:p w:rsidR="00523668" w:rsidRDefault="00523668" w:rsidP="00D23292">
      <w:pPr>
        <w:pStyle w:val="a4"/>
        <w:numPr>
          <w:ilvl w:val="0"/>
          <w:numId w:val="1"/>
        </w:numPr>
        <w:jc w:val="both"/>
      </w:pPr>
      <w:r>
        <w:t>Настоящее постановление вступа</w:t>
      </w:r>
      <w:r w:rsidR="00833D1F">
        <w:t>ет в силу со дня обнародования н</w:t>
      </w:r>
      <w:r>
        <w:t>а досках объявления и на сайте администрации.</w:t>
      </w:r>
    </w:p>
    <w:p w:rsidR="002F37A1" w:rsidRPr="00EB0A7A" w:rsidRDefault="002F37A1" w:rsidP="00EB0A7A">
      <w:pPr>
        <w:pStyle w:val="a4"/>
        <w:numPr>
          <w:ilvl w:val="0"/>
          <w:numId w:val="1"/>
        </w:numPr>
        <w:jc w:val="both"/>
      </w:pPr>
      <w:proofErr w:type="gramStart"/>
      <w:r w:rsidRPr="00EB0A7A">
        <w:rPr>
          <w:szCs w:val="28"/>
        </w:rPr>
        <w:t xml:space="preserve">Контроль </w:t>
      </w:r>
      <w:r w:rsidR="00EB0A7A" w:rsidRPr="00EB0A7A">
        <w:rPr>
          <w:szCs w:val="28"/>
        </w:rPr>
        <w:t>за</w:t>
      </w:r>
      <w:proofErr w:type="gramEnd"/>
      <w:r w:rsidR="00EB0A7A" w:rsidRPr="00EB0A7A">
        <w:rPr>
          <w:szCs w:val="28"/>
        </w:rPr>
        <w:t xml:space="preserve"> исполнением </w:t>
      </w:r>
      <w:r w:rsidR="00EB0A7A">
        <w:rPr>
          <w:szCs w:val="28"/>
        </w:rPr>
        <w:t xml:space="preserve">настоящего </w:t>
      </w:r>
      <w:r w:rsidR="00EB0A7A" w:rsidRPr="00EB0A7A">
        <w:rPr>
          <w:szCs w:val="28"/>
        </w:rPr>
        <w:t xml:space="preserve">постановления </w:t>
      </w:r>
      <w:r w:rsidRPr="00EB0A7A">
        <w:rPr>
          <w:szCs w:val="28"/>
        </w:rPr>
        <w:t>оставляю за собой.</w:t>
      </w:r>
    </w:p>
    <w:p w:rsidR="002F37A1" w:rsidRDefault="002F37A1" w:rsidP="00D23292">
      <w:pPr>
        <w:jc w:val="both"/>
        <w:rPr>
          <w:sz w:val="28"/>
        </w:rPr>
      </w:pPr>
    </w:p>
    <w:p w:rsidR="00EB0A7A" w:rsidRDefault="00EB0A7A" w:rsidP="00D23292">
      <w:pPr>
        <w:jc w:val="both"/>
        <w:rPr>
          <w:sz w:val="28"/>
        </w:rPr>
      </w:pPr>
    </w:p>
    <w:p w:rsidR="00EB0A7A" w:rsidRDefault="00EB0A7A" w:rsidP="00D23292">
      <w:pPr>
        <w:jc w:val="both"/>
        <w:rPr>
          <w:sz w:val="28"/>
        </w:rPr>
      </w:pPr>
    </w:p>
    <w:p w:rsidR="002F37A1" w:rsidRDefault="001A21AF" w:rsidP="002F37A1">
      <w:pPr>
        <w:rPr>
          <w:sz w:val="28"/>
        </w:rPr>
      </w:pPr>
      <w:r>
        <w:rPr>
          <w:sz w:val="28"/>
        </w:rPr>
        <w:t xml:space="preserve">    Глава </w:t>
      </w:r>
      <w:r w:rsidR="00391F1A">
        <w:rPr>
          <w:sz w:val="28"/>
        </w:rPr>
        <w:t>сельсовета</w:t>
      </w:r>
      <w:r w:rsidR="00391F1A">
        <w:rPr>
          <w:sz w:val="28"/>
        </w:rPr>
        <w:tab/>
      </w:r>
      <w:r w:rsidR="00391F1A">
        <w:rPr>
          <w:sz w:val="28"/>
        </w:rPr>
        <w:tab/>
      </w:r>
      <w:r w:rsidR="00391F1A">
        <w:rPr>
          <w:sz w:val="28"/>
        </w:rPr>
        <w:tab/>
      </w:r>
      <w:r w:rsidR="00391F1A">
        <w:rPr>
          <w:sz w:val="28"/>
        </w:rPr>
        <w:tab/>
      </w:r>
      <w:r w:rsidR="00391F1A">
        <w:rPr>
          <w:sz w:val="28"/>
        </w:rPr>
        <w:tab/>
      </w:r>
      <w:r w:rsidR="00391F1A">
        <w:rPr>
          <w:sz w:val="28"/>
        </w:rPr>
        <w:tab/>
        <w:t xml:space="preserve">       </w:t>
      </w:r>
      <w:r>
        <w:rPr>
          <w:sz w:val="28"/>
        </w:rPr>
        <w:t xml:space="preserve">В.Я. </w:t>
      </w:r>
      <w:proofErr w:type="spellStart"/>
      <w:r>
        <w:rPr>
          <w:sz w:val="28"/>
        </w:rPr>
        <w:t>Эрмиш</w:t>
      </w:r>
      <w:proofErr w:type="spellEnd"/>
    </w:p>
    <w:p w:rsidR="002F37A1" w:rsidRDefault="002F37A1" w:rsidP="002F37A1">
      <w:pPr>
        <w:rPr>
          <w:sz w:val="28"/>
        </w:rPr>
      </w:pPr>
    </w:p>
    <w:p w:rsidR="00AE7129" w:rsidRDefault="00AE7129" w:rsidP="002F37A1">
      <w:pPr>
        <w:rPr>
          <w:sz w:val="28"/>
        </w:rPr>
      </w:pPr>
    </w:p>
    <w:p w:rsidR="00AE7129" w:rsidRDefault="00AE7129" w:rsidP="002F37A1">
      <w:pPr>
        <w:rPr>
          <w:sz w:val="28"/>
        </w:rPr>
      </w:pPr>
    </w:p>
    <w:p w:rsidR="002F37A1" w:rsidRDefault="002F37A1" w:rsidP="002F37A1">
      <w:pPr>
        <w:pStyle w:val="3"/>
      </w:pPr>
    </w:p>
    <w:p w:rsidR="00DF16F9" w:rsidRDefault="00DF16F9"/>
    <w:p w:rsidR="00DF16F9" w:rsidRDefault="00DF16F9"/>
    <w:p w:rsidR="00DF16F9" w:rsidRDefault="00DF16F9"/>
    <w:p w:rsidR="00DF16F9" w:rsidRDefault="00DF16F9"/>
    <w:p w:rsidR="00DF16F9" w:rsidRDefault="00DF16F9"/>
    <w:p w:rsidR="00DF16F9" w:rsidRDefault="00DF16F9"/>
    <w:p w:rsidR="001B2623" w:rsidRDefault="001B2623"/>
    <w:sectPr w:rsidR="001B2623" w:rsidSect="00917A9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45D7D"/>
    <w:multiLevelType w:val="singleLevel"/>
    <w:tmpl w:val="7D3E150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">
    <w:nsid w:val="5FF928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68F47D0"/>
    <w:multiLevelType w:val="singleLevel"/>
    <w:tmpl w:val="5C6C2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2116B"/>
    <w:rsid w:val="000348BC"/>
    <w:rsid w:val="000351F8"/>
    <w:rsid w:val="000419D7"/>
    <w:rsid w:val="000465E8"/>
    <w:rsid w:val="000B6DC8"/>
    <w:rsid w:val="000C1083"/>
    <w:rsid w:val="001668AC"/>
    <w:rsid w:val="0018251E"/>
    <w:rsid w:val="001A21AF"/>
    <w:rsid w:val="001B2623"/>
    <w:rsid w:val="00223623"/>
    <w:rsid w:val="002332D5"/>
    <w:rsid w:val="002364BB"/>
    <w:rsid w:val="00276C6F"/>
    <w:rsid w:val="002C5868"/>
    <w:rsid w:val="002C6160"/>
    <w:rsid w:val="002F37A1"/>
    <w:rsid w:val="00391F1A"/>
    <w:rsid w:val="003E4564"/>
    <w:rsid w:val="00492285"/>
    <w:rsid w:val="004B2E51"/>
    <w:rsid w:val="00523668"/>
    <w:rsid w:val="00541B85"/>
    <w:rsid w:val="00566104"/>
    <w:rsid w:val="005758A5"/>
    <w:rsid w:val="005B28DB"/>
    <w:rsid w:val="005B5295"/>
    <w:rsid w:val="005C08F2"/>
    <w:rsid w:val="005C7F33"/>
    <w:rsid w:val="00656B41"/>
    <w:rsid w:val="006B6F46"/>
    <w:rsid w:val="006D37CD"/>
    <w:rsid w:val="0071407F"/>
    <w:rsid w:val="00833D1F"/>
    <w:rsid w:val="0089622B"/>
    <w:rsid w:val="008D0B8B"/>
    <w:rsid w:val="008F352C"/>
    <w:rsid w:val="00917A9D"/>
    <w:rsid w:val="0093362C"/>
    <w:rsid w:val="0094744D"/>
    <w:rsid w:val="009E06DE"/>
    <w:rsid w:val="00A31AB1"/>
    <w:rsid w:val="00AE4CAC"/>
    <w:rsid w:val="00AE7129"/>
    <w:rsid w:val="00B9589B"/>
    <w:rsid w:val="00C15178"/>
    <w:rsid w:val="00CF76CE"/>
    <w:rsid w:val="00D23292"/>
    <w:rsid w:val="00D6024D"/>
    <w:rsid w:val="00D83D01"/>
    <w:rsid w:val="00DC74C2"/>
    <w:rsid w:val="00DF16F9"/>
    <w:rsid w:val="00E2116B"/>
    <w:rsid w:val="00E55D51"/>
    <w:rsid w:val="00EA316E"/>
    <w:rsid w:val="00EB0A7A"/>
    <w:rsid w:val="00EC1B51"/>
    <w:rsid w:val="00F01EEF"/>
    <w:rsid w:val="00F95318"/>
    <w:rsid w:val="00FC3F7B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7A1"/>
  </w:style>
  <w:style w:type="paragraph" w:styleId="1">
    <w:name w:val="heading 1"/>
    <w:basedOn w:val="a"/>
    <w:next w:val="a"/>
    <w:qFormat/>
    <w:rsid w:val="002F37A1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qFormat/>
    <w:rsid w:val="002F37A1"/>
    <w:pPr>
      <w:keepNext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rsid w:val="002F37A1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F37A1"/>
    <w:pPr>
      <w:jc w:val="center"/>
    </w:pPr>
    <w:rPr>
      <w:sz w:val="24"/>
    </w:rPr>
  </w:style>
  <w:style w:type="paragraph" w:styleId="a4">
    <w:name w:val="Body Text"/>
    <w:basedOn w:val="a"/>
    <w:rsid w:val="002F37A1"/>
    <w:rPr>
      <w:sz w:val="28"/>
    </w:rPr>
  </w:style>
  <w:style w:type="paragraph" w:customStyle="1" w:styleId="10">
    <w:name w:val="Обычный1"/>
    <w:rsid w:val="002F37A1"/>
  </w:style>
  <w:style w:type="table" w:styleId="a5">
    <w:name w:val="Table Grid"/>
    <w:basedOn w:val="a1"/>
    <w:rsid w:val="00DF1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F7DB7-CEEC-4350-823E-1386EF9C0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cp:lastModifiedBy>User</cp:lastModifiedBy>
  <cp:revision>8</cp:revision>
  <cp:lastPrinted>2019-03-22T15:09:00Z</cp:lastPrinted>
  <dcterms:created xsi:type="dcterms:W3CDTF">2019-03-22T14:33:00Z</dcterms:created>
  <dcterms:modified xsi:type="dcterms:W3CDTF">2019-03-22T15:10:00Z</dcterms:modified>
</cp:coreProperties>
</file>